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A16" w:rsidRDefault="00815437">
      <w:r>
        <w:t>А(-3,0</w:t>
      </w:r>
      <w:proofErr w:type="gramStart"/>
      <w:r>
        <w:t>);Б</w:t>
      </w:r>
      <w:proofErr w:type="gramEnd"/>
      <w:r>
        <w:t>(-4,2);В(-5,1);Г(</w:t>
      </w:r>
      <w:r w:rsidR="00406CB5">
        <w:t>-</w:t>
      </w:r>
      <w:r>
        <w:t>6,2);Д(-5,3);Е(-4,3);Ё(-4,4);Ж(-5,3);З(-6,4);И(-5,5);Й(-4,5);К(-3,4);Л(</w:t>
      </w:r>
      <w:r w:rsidR="007E0A16">
        <w:t>-2,5);            М(-3,6);Н(-3,7);О(-</w:t>
      </w:r>
      <w:r>
        <w:t>1,10);П(1,10);Р(3,11);С(4.11);Т(6;10);У(4,9);Ф(5,8);Х(5;6);</w:t>
      </w:r>
      <w:r w:rsidR="007E0A16">
        <w:t>Ц(4,7);Ч(3,7); Ш(1,5);Щ(2,4);Ъ(2,-10);Ы(3;-3);Ь(3,-5);Э(4,-5);Ю(5,-4);Я(6,-4);(7,-5);(5,-7);(4,-7);(3,-6);(3;-7);(-5;-7);        (-5,-6);(-4,-5);(-3</w:t>
      </w:r>
      <w:r w:rsidR="001512E1">
        <w:t>,-5);(-4;-4);(-4,-3);(-3,-2);(-3,0</w:t>
      </w:r>
      <w:r w:rsidR="0040594B">
        <w:t>)</w:t>
      </w:r>
    </w:p>
    <w:p w:rsidR="0040594B" w:rsidRDefault="0040594B" w:rsidP="0040594B">
      <w:r>
        <w:t xml:space="preserve">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0594B" w:rsidRDefault="0040594B">
      <w:r>
        <w:t xml:space="preserve">                               </w:t>
      </w:r>
      <w:r w:rsidR="00406CB5">
        <w:t xml:space="preserve"> </w:t>
      </w:r>
    </w:p>
    <w:p w:rsidR="00406CB5" w:rsidRDefault="00406CB5">
      <w:pPr>
        <w:rPr>
          <w:sz w:val="40"/>
          <w:szCs w:val="40"/>
        </w:rPr>
      </w:pPr>
      <w:r w:rsidRPr="00406CB5">
        <w:rPr>
          <w:sz w:val="40"/>
          <w:szCs w:val="40"/>
        </w:rPr>
        <w:t xml:space="preserve">  Задание№2</w:t>
      </w:r>
    </w:p>
    <w:p w:rsidR="00406CB5" w:rsidRDefault="00406CB5">
      <w:r>
        <w:t>А (-0,5; -2</w:t>
      </w:r>
      <w:proofErr w:type="gramStart"/>
      <w:r>
        <w:t>);Б</w:t>
      </w:r>
      <w:proofErr w:type="gramEnd"/>
      <w:r>
        <w:t>(1;-2);В(0;-1);Г(0;1);Д(3;3);Е(2,5;4);Ж(2,5;4,5);З(3,5;4,5);И(2,5;5,5);К(1,5;5);</w:t>
      </w:r>
    </w:p>
    <w:p w:rsidR="00406CB5" w:rsidRDefault="00406CB5">
      <w:r>
        <w:t xml:space="preserve">Л (1,5;3,5); </w:t>
      </w:r>
      <w:proofErr w:type="gramStart"/>
      <w:r>
        <w:t>М(</w:t>
      </w:r>
      <w:proofErr w:type="gramEnd"/>
      <w:r>
        <w:t>0;4); Н(-2;2,5);О(-0,5;2,5);П(-0,5;0,5);Р(-1;0);С(-0,5;-0,5)</w:t>
      </w:r>
      <w:r w:rsidR="001512E1">
        <w:t>;Т(-0,5;-2)</w:t>
      </w:r>
    </w:p>
    <w:p w:rsidR="00406CB5" w:rsidRDefault="00406CB5"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512E1" w:rsidRDefault="001512E1"/>
    <w:p w:rsidR="001512E1" w:rsidRPr="001512E1" w:rsidRDefault="001512E1">
      <w:pPr>
        <w:rPr>
          <w:sz w:val="32"/>
          <w:szCs w:val="32"/>
        </w:rPr>
      </w:pPr>
      <w:r w:rsidRPr="001512E1">
        <w:rPr>
          <w:sz w:val="32"/>
          <w:szCs w:val="32"/>
        </w:rPr>
        <w:lastRenderedPageBreak/>
        <w:t>ЗАДАНИЕ№3</w:t>
      </w:r>
    </w:p>
    <w:p w:rsidR="001512E1" w:rsidRPr="00406CB5" w:rsidRDefault="00FC75F3">
      <w:bookmarkStart w:id="0" w:name="_GoBack"/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1512E1" w:rsidRPr="0040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E66"/>
    <w:rsid w:val="001512E1"/>
    <w:rsid w:val="00381682"/>
    <w:rsid w:val="0040594B"/>
    <w:rsid w:val="00406CB5"/>
    <w:rsid w:val="00615F31"/>
    <w:rsid w:val="0067286F"/>
    <w:rsid w:val="00782102"/>
    <w:rsid w:val="007E0A16"/>
    <w:rsid w:val="00815437"/>
    <w:rsid w:val="0096297E"/>
    <w:rsid w:val="009B6934"/>
    <w:rsid w:val="00C85CA0"/>
    <w:rsid w:val="00CC0CA0"/>
    <w:rsid w:val="00D93E66"/>
    <w:rsid w:val="00E07310"/>
    <w:rsid w:val="00FC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1E31D-4200-4788-A5D9-61B80F0E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Лист1!$A$2:$A$49</c:f>
              <c:numCache>
                <c:formatCode>General</c:formatCode>
                <c:ptCount val="48"/>
                <c:pt idx="0">
                  <c:v>-3</c:v>
                </c:pt>
                <c:pt idx="1">
                  <c:v>-4</c:v>
                </c:pt>
                <c:pt idx="2">
                  <c:v>-5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-4</c:v>
                </c:pt>
                <c:pt idx="7">
                  <c:v>-5</c:v>
                </c:pt>
                <c:pt idx="8">
                  <c:v>-6</c:v>
                </c:pt>
                <c:pt idx="9">
                  <c:v>-5</c:v>
                </c:pt>
                <c:pt idx="10">
                  <c:v>-4</c:v>
                </c:pt>
                <c:pt idx="11">
                  <c:v>-3</c:v>
                </c:pt>
                <c:pt idx="12">
                  <c:v>-2</c:v>
                </c:pt>
                <c:pt idx="13">
                  <c:v>-3</c:v>
                </c:pt>
                <c:pt idx="14">
                  <c:v>-3</c:v>
                </c:pt>
                <c:pt idx="15">
                  <c:v>-1</c:v>
                </c:pt>
                <c:pt idx="16">
                  <c:v>1</c:v>
                </c:pt>
                <c:pt idx="17">
                  <c:v>3</c:v>
                </c:pt>
                <c:pt idx="18">
                  <c:v>4</c:v>
                </c:pt>
                <c:pt idx="19">
                  <c:v>6</c:v>
                </c:pt>
                <c:pt idx="20">
                  <c:v>4</c:v>
                </c:pt>
                <c:pt idx="21">
                  <c:v>5</c:v>
                </c:pt>
                <c:pt idx="22">
                  <c:v>5</c:v>
                </c:pt>
                <c:pt idx="23">
                  <c:v>4</c:v>
                </c:pt>
                <c:pt idx="24">
                  <c:v>3</c:v>
                </c:pt>
                <c:pt idx="25">
                  <c:v>1</c:v>
                </c:pt>
                <c:pt idx="26">
                  <c:v>2</c:v>
                </c:pt>
                <c:pt idx="27">
                  <c:v>2</c:v>
                </c:pt>
                <c:pt idx="28">
                  <c:v>3</c:v>
                </c:pt>
                <c:pt idx="29">
                  <c:v>3</c:v>
                </c:pt>
                <c:pt idx="30">
                  <c:v>4</c:v>
                </c:pt>
                <c:pt idx="31">
                  <c:v>5</c:v>
                </c:pt>
                <c:pt idx="32">
                  <c:v>6</c:v>
                </c:pt>
                <c:pt idx="33">
                  <c:v>7</c:v>
                </c:pt>
                <c:pt idx="34">
                  <c:v>5</c:v>
                </c:pt>
                <c:pt idx="35">
                  <c:v>4</c:v>
                </c:pt>
                <c:pt idx="36">
                  <c:v>3</c:v>
                </c:pt>
                <c:pt idx="37">
                  <c:v>3</c:v>
                </c:pt>
                <c:pt idx="38">
                  <c:v>-5</c:v>
                </c:pt>
                <c:pt idx="39">
                  <c:v>-5</c:v>
                </c:pt>
                <c:pt idx="40">
                  <c:v>-4</c:v>
                </c:pt>
                <c:pt idx="41">
                  <c:v>-3</c:v>
                </c:pt>
                <c:pt idx="42">
                  <c:v>-4</c:v>
                </c:pt>
                <c:pt idx="43">
                  <c:v>-4</c:v>
                </c:pt>
                <c:pt idx="44">
                  <c:v>-3</c:v>
                </c:pt>
                <c:pt idx="45">
                  <c:v>-2</c:v>
                </c:pt>
                <c:pt idx="46">
                  <c:v>-3</c:v>
                </c:pt>
              </c:numCache>
            </c:numRef>
          </c:xVal>
          <c:yVal>
            <c:numRef>
              <c:f>Лист1!$B$2:$B$49</c:f>
              <c:numCache>
                <c:formatCode>General</c:formatCode>
                <c:ptCount val="48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3</c:v>
                </c:pt>
                <c:pt idx="6">
                  <c:v>4</c:v>
                </c:pt>
                <c:pt idx="7">
                  <c:v>3</c:v>
                </c:pt>
                <c:pt idx="8">
                  <c:v>4</c:v>
                </c:pt>
                <c:pt idx="9">
                  <c:v>5</c:v>
                </c:pt>
                <c:pt idx="10">
                  <c:v>5</c:v>
                </c:pt>
                <c:pt idx="11">
                  <c:v>4</c:v>
                </c:pt>
                <c:pt idx="12">
                  <c:v>5</c:v>
                </c:pt>
                <c:pt idx="13">
                  <c:v>6</c:v>
                </c:pt>
                <c:pt idx="14">
                  <c:v>7</c:v>
                </c:pt>
                <c:pt idx="15">
                  <c:v>10</c:v>
                </c:pt>
                <c:pt idx="16">
                  <c:v>10</c:v>
                </c:pt>
                <c:pt idx="17">
                  <c:v>11</c:v>
                </c:pt>
                <c:pt idx="18">
                  <c:v>11</c:v>
                </c:pt>
                <c:pt idx="19">
                  <c:v>10</c:v>
                </c:pt>
                <c:pt idx="20">
                  <c:v>9</c:v>
                </c:pt>
                <c:pt idx="21">
                  <c:v>8</c:v>
                </c:pt>
                <c:pt idx="22">
                  <c:v>6</c:v>
                </c:pt>
                <c:pt idx="23">
                  <c:v>7</c:v>
                </c:pt>
                <c:pt idx="24">
                  <c:v>7</c:v>
                </c:pt>
                <c:pt idx="25">
                  <c:v>5</c:v>
                </c:pt>
                <c:pt idx="26">
                  <c:v>4</c:v>
                </c:pt>
                <c:pt idx="27">
                  <c:v>-1</c:v>
                </c:pt>
                <c:pt idx="28">
                  <c:v>-3</c:v>
                </c:pt>
                <c:pt idx="29">
                  <c:v>-5</c:v>
                </c:pt>
                <c:pt idx="30">
                  <c:v>-5</c:v>
                </c:pt>
                <c:pt idx="31">
                  <c:v>-4</c:v>
                </c:pt>
                <c:pt idx="32">
                  <c:v>-4</c:v>
                </c:pt>
                <c:pt idx="33">
                  <c:v>-5</c:v>
                </c:pt>
                <c:pt idx="34">
                  <c:v>-7</c:v>
                </c:pt>
                <c:pt idx="35">
                  <c:v>-7</c:v>
                </c:pt>
                <c:pt idx="36">
                  <c:v>-6</c:v>
                </c:pt>
                <c:pt idx="37">
                  <c:v>-7</c:v>
                </c:pt>
                <c:pt idx="38">
                  <c:v>-7</c:v>
                </c:pt>
                <c:pt idx="39">
                  <c:v>-6</c:v>
                </c:pt>
                <c:pt idx="40">
                  <c:v>-5</c:v>
                </c:pt>
                <c:pt idx="41">
                  <c:v>-5</c:v>
                </c:pt>
                <c:pt idx="42">
                  <c:v>-4</c:v>
                </c:pt>
                <c:pt idx="43">
                  <c:v>-3</c:v>
                </c:pt>
                <c:pt idx="44">
                  <c:v>-2</c:v>
                </c:pt>
                <c:pt idx="45">
                  <c:v>-2</c:v>
                </c:pt>
                <c:pt idx="46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E63-44B7-A03D-D9EEA5463D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8182192"/>
        <c:axId val="398183504"/>
      </c:scatterChart>
      <c:valAx>
        <c:axId val="3981821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98183504"/>
        <c:crosses val="autoZero"/>
        <c:crossBetween val="midCat"/>
      </c:valAx>
      <c:valAx>
        <c:axId val="39818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981821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Лист1!$A$2:$A$19</c:f>
              <c:numCache>
                <c:formatCode>General</c:formatCode>
                <c:ptCount val="18"/>
                <c:pt idx="0">
                  <c:v>-0.5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3</c:v>
                </c:pt>
                <c:pt idx="5">
                  <c:v>2.5</c:v>
                </c:pt>
                <c:pt idx="6">
                  <c:v>2.5</c:v>
                </c:pt>
                <c:pt idx="7">
                  <c:v>3.5</c:v>
                </c:pt>
                <c:pt idx="8">
                  <c:v>2.5</c:v>
                </c:pt>
                <c:pt idx="9">
                  <c:v>1.5</c:v>
                </c:pt>
                <c:pt idx="10">
                  <c:v>1.5</c:v>
                </c:pt>
                <c:pt idx="11">
                  <c:v>0</c:v>
                </c:pt>
                <c:pt idx="12">
                  <c:v>-2</c:v>
                </c:pt>
                <c:pt idx="13">
                  <c:v>-0.5</c:v>
                </c:pt>
                <c:pt idx="14">
                  <c:v>-0.5</c:v>
                </c:pt>
                <c:pt idx="15">
                  <c:v>-1</c:v>
                </c:pt>
                <c:pt idx="16">
                  <c:v>-0.5</c:v>
                </c:pt>
                <c:pt idx="17">
                  <c:v>-0.5</c:v>
                </c:pt>
              </c:numCache>
            </c:numRef>
          </c:xVal>
          <c:yVal>
            <c:numRef>
              <c:f>Лист1!$B$2:$B$19</c:f>
              <c:numCache>
                <c:formatCode>General</c:formatCode>
                <c:ptCount val="18"/>
                <c:pt idx="0">
                  <c:v>-2</c:v>
                </c:pt>
                <c:pt idx="1">
                  <c:v>-2</c:v>
                </c:pt>
                <c:pt idx="2">
                  <c:v>-1</c:v>
                </c:pt>
                <c:pt idx="3">
                  <c:v>1</c:v>
                </c:pt>
                <c:pt idx="4">
                  <c:v>3</c:v>
                </c:pt>
                <c:pt idx="5">
                  <c:v>4</c:v>
                </c:pt>
                <c:pt idx="6">
                  <c:v>4.5</c:v>
                </c:pt>
                <c:pt idx="7">
                  <c:v>4.5</c:v>
                </c:pt>
                <c:pt idx="8">
                  <c:v>5.5</c:v>
                </c:pt>
                <c:pt idx="9">
                  <c:v>5</c:v>
                </c:pt>
                <c:pt idx="10">
                  <c:v>3.5</c:v>
                </c:pt>
                <c:pt idx="11">
                  <c:v>4</c:v>
                </c:pt>
                <c:pt idx="12">
                  <c:v>2.5</c:v>
                </c:pt>
                <c:pt idx="13">
                  <c:v>2.5</c:v>
                </c:pt>
                <c:pt idx="14">
                  <c:v>0.5</c:v>
                </c:pt>
                <c:pt idx="15">
                  <c:v>0</c:v>
                </c:pt>
                <c:pt idx="16">
                  <c:v>-0.5</c:v>
                </c:pt>
                <c:pt idx="17">
                  <c:v>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C3E-42A3-B336-E4C47E9BCA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1460768"/>
        <c:axId val="411462408"/>
      </c:scatterChart>
      <c:valAx>
        <c:axId val="4114607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1462408"/>
        <c:crosses val="autoZero"/>
        <c:crossBetween val="midCat"/>
      </c:valAx>
      <c:valAx>
        <c:axId val="411462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14607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Лист1!$A$2:$A$24</c:f>
              <c:numCache>
                <c:formatCode>General</c:formatCode>
                <c:ptCount val="23"/>
                <c:pt idx="0">
                  <c:v>-6</c:v>
                </c:pt>
                <c:pt idx="1">
                  <c:v>6</c:v>
                </c:pt>
                <c:pt idx="2">
                  <c:v>2</c:v>
                </c:pt>
                <c:pt idx="3">
                  <c:v>-2</c:v>
                </c:pt>
                <c:pt idx="4">
                  <c:v>-6</c:v>
                </c:pt>
                <c:pt idx="5">
                  <c:v>-4</c:v>
                </c:pt>
                <c:pt idx="6">
                  <c:v>-4</c:v>
                </c:pt>
                <c:pt idx="7">
                  <c:v>-3</c:v>
                </c:pt>
                <c:pt idx="8">
                  <c:v>-3</c:v>
                </c:pt>
                <c:pt idx="10">
                  <c:v>-4.5</c:v>
                </c:pt>
                <c:pt idx="11">
                  <c:v>-2.5</c:v>
                </c:pt>
                <c:pt idx="12">
                  <c:v>-3.5</c:v>
                </c:pt>
                <c:pt idx="13">
                  <c:v>-4.5</c:v>
                </c:pt>
                <c:pt idx="15">
                  <c:v>4</c:v>
                </c:pt>
                <c:pt idx="16">
                  <c:v>4</c:v>
                </c:pt>
                <c:pt idx="17">
                  <c:v>2.5</c:v>
                </c:pt>
                <c:pt idx="18">
                  <c:v>2.5</c:v>
                </c:pt>
                <c:pt idx="20">
                  <c:v>2.5</c:v>
                </c:pt>
                <c:pt idx="21">
                  <c:v>3.4</c:v>
                </c:pt>
                <c:pt idx="22">
                  <c:v>4</c:v>
                </c:pt>
              </c:numCache>
            </c:numRef>
          </c:xVal>
          <c:yVal>
            <c:numRef>
              <c:f>Лист1!$B$2:$B$24</c:f>
              <c:numCache>
                <c:formatCode>General</c:formatCode>
                <c:ptCount val="23"/>
                <c:pt idx="0">
                  <c:v>5</c:v>
                </c:pt>
                <c:pt idx="1">
                  <c:v>5</c:v>
                </c:pt>
                <c:pt idx="2">
                  <c:v>1</c:v>
                </c:pt>
                <c:pt idx="3">
                  <c:v>1</c:v>
                </c:pt>
                <c:pt idx="4">
                  <c:v>5</c:v>
                </c:pt>
                <c:pt idx="5">
                  <c:v>5</c:v>
                </c:pt>
                <c:pt idx="6">
                  <c:v>5.5</c:v>
                </c:pt>
                <c:pt idx="7">
                  <c:v>5.5</c:v>
                </c:pt>
                <c:pt idx="8">
                  <c:v>5</c:v>
                </c:pt>
                <c:pt idx="10">
                  <c:v>5.5</c:v>
                </c:pt>
                <c:pt idx="11">
                  <c:v>5.5</c:v>
                </c:pt>
                <c:pt idx="12">
                  <c:v>6</c:v>
                </c:pt>
                <c:pt idx="13">
                  <c:v>5.5</c:v>
                </c:pt>
                <c:pt idx="15">
                  <c:v>5</c:v>
                </c:pt>
                <c:pt idx="16">
                  <c:v>5.5</c:v>
                </c:pt>
                <c:pt idx="17">
                  <c:v>5.5</c:v>
                </c:pt>
                <c:pt idx="18">
                  <c:v>5</c:v>
                </c:pt>
                <c:pt idx="20">
                  <c:v>5.5</c:v>
                </c:pt>
                <c:pt idx="21">
                  <c:v>6</c:v>
                </c:pt>
                <c:pt idx="22">
                  <c:v>5.5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EB0-4375-8854-56B5D547CA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1690056"/>
        <c:axId val="411693664"/>
      </c:scatterChart>
      <c:valAx>
        <c:axId val="411690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1693664"/>
        <c:crosses val="autoZero"/>
        <c:crossBetween val="midCat"/>
      </c:valAx>
      <c:valAx>
        <c:axId val="411693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16900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42AB3-A9F6-4E27-9331-EF4EC778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9</cp:revision>
  <dcterms:created xsi:type="dcterms:W3CDTF">2019-04-09T05:14:00Z</dcterms:created>
  <dcterms:modified xsi:type="dcterms:W3CDTF">2019-04-18T05:19:00Z</dcterms:modified>
</cp:coreProperties>
</file>